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B4F9586"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r w:rsidR="00DA3371">
        <w:rPr>
          <w:rFonts w:ascii="Arial" w:eastAsia="Batang" w:hAnsi="Arial" w:cs="Arial"/>
          <w:b/>
          <w:lang w:val="en-GB"/>
        </w:rPr>
        <w:t xml:space="preserve"> (MSF Standards Register Co-Chair), Dolby (3GPP SA4 Chair), Tencent (3GPP SA4 vice chair) </w:t>
      </w:r>
    </w:p>
    <w:p w14:paraId="6F7E13B0" w14:textId="38D4A2CF"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EC1ACC" w:rsidRPr="00EC1ACC">
        <w:rPr>
          <w:rFonts w:ascii="Arial" w:eastAsia="Batang" w:hAnsi="Arial" w:cs="Arial"/>
          <w:b/>
          <w:bCs/>
          <w:lang w:val="en-GB"/>
        </w:rPr>
        <w:t>Metaverse Standards Forum - Submission of Register Items</w:t>
      </w:r>
    </w:p>
    <w:p w14:paraId="52C631B6" w14:textId="003F2751"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895F02" w:rsidRPr="00895F02">
        <w:rPr>
          <w:rFonts w:ascii="Arial" w:eastAsia="Batang" w:hAnsi="Arial" w:cs="Arial"/>
          <w:b/>
          <w:bCs/>
          <w:lang w:val="en-GB"/>
        </w:rPr>
        <w:t>6.</w:t>
      </w:r>
      <w:r w:rsidR="00BB18CD">
        <w:rPr>
          <w:rFonts w:ascii="Arial" w:eastAsia="Batang" w:hAnsi="Arial" w:cs="Arial"/>
          <w:b/>
          <w:bCs/>
          <w:lang w:val="en-GB"/>
        </w:rPr>
        <w:t>3</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51E66A6A" w14:textId="3CA2B727" w:rsidR="00DA662E" w:rsidRDefault="00DA662E" w:rsidP="00DA662E">
      <w:pPr>
        <w:rPr>
          <w:lang w:val="en-GB" w:eastAsia="ko-KR"/>
        </w:rPr>
      </w:pPr>
      <w:r>
        <w:rPr>
          <w:lang w:val="en-GB" w:eastAsia="ko-KR"/>
        </w:rPr>
        <w:t xml:space="preserve">The Metaverse Standards Forum as launched in </w:t>
      </w:r>
      <w:r w:rsidR="005C6586">
        <w:rPr>
          <w:lang w:val="en-GB" w:eastAsia="ko-KR"/>
        </w:rPr>
        <w:t>mid of 2022 is moving ahead</w:t>
      </w:r>
      <w:r w:rsidR="00FA00F9">
        <w:rPr>
          <w:lang w:val="en-GB" w:eastAsia="ko-KR"/>
        </w:rPr>
        <w:t xml:space="preserve">. The </w:t>
      </w:r>
      <w:r w:rsidR="00241277" w:rsidRPr="00241277">
        <w:rPr>
          <w:lang w:val="en-GB" w:eastAsia="ko-KR"/>
        </w:rPr>
        <w:t>global participation in the Forum enables a unique opportunity for metaverse standards cooperation, coordination and leadership for Forum members to accelerate their</w:t>
      </w:r>
      <w:r w:rsidR="00FA00F9">
        <w:rPr>
          <w:lang w:val="en-GB" w:eastAsia="ko-KR"/>
        </w:rPr>
        <w:t xml:space="preserve"> </w:t>
      </w:r>
      <w:r w:rsidR="00241277" w:rsidRPr="00241277">
        <w:rPr>
          <w:lang w:val="en-GB" w:eastAsia="ko-KR"/>
        </w:rPr>
        <w:t>objectives</w:t>
      </w:r>
      <w:r w:rsidR="00FA00F9">
        <w:rPr>
          <w:lang w:val="en-GB" w:eastAsia="ko-KR"/>
        </w:rPr>
        <w:t xml:space="preserve">. </w:t>
      </w:r>
    </w:p>
    <w:p w14:paraId="49593600" w14:textId="29396130" w:rsidR="00FA00F9" w:rsidRDefault="00FA00F9" w:rsidP="00DA662E">
      <w:pPr>
        <w:rPr>
          <w:lang w:val="en-GB" w:eastAsia="ko-KR"/>
        </w:rPr>
      </w:pPr>
      <w:r>
        <w:rPr>
          <w:lang w:val="en-GB" w:eastAsia="ko-KR"/>
        </w:rPr>
        <w:t xml:space="preserve">By now, more than 2200 companies have joined the forum. </w:t>
      </w:r>
      <w:r w:rsidR="00ED63F5">
        <w:rPr>
          <w:lang w:val="en-GB" w:eastAsia="ko-KR"/>
        </w:rPr>
        <w:t>A detailed overview of the Forum’s activities is provided in the attached slide set as well as on the forum’s web page</w:t>
      </w:r>
      <w:r w:rsidR="0096387E">
        <w:rPr>
          <w:lang w:val="en-GB" w:eastAsia="ko-KR"/>
        </w:rPr>
        <w:t xml:space="preserve"> </w:t>
      </w:r>
      <w:hyperlink r:id="rId11" w:history="1">
        <w:r w:rsidR="0054224B" w:rsidRPr="00D3032D">
          <w:rPr>
            <w:rStyle w:val="Hyperlink"/>
            <w:lang w:val="en-GB" w:eastAsia="ko-KR"/>
          </w:rPr>
          <w:t>https://metaverse-standards.org/</w:t>
        </w:r>
      </w:hyperlink>
      <w:r w:rsidR="0096387E">
        <w:rPr>
          <w:lang w:val="en-GB" w:eastAsia="ko-KR"/>
        </w:rPr>
        <w:t>.</w:t>
      </w:r>
    </w:p>
    <w:p w14:paraId="02BB5858" w14:textId="461BB954" w:rsidR="0054224B" w:rsidRPr="00DA662E" w:rsidRDefault="0054224B" w:rsidP="00DA662E">
      <w:pPr>
        <w:rPr>
          <w:lang w:val="en-GB" w:eastAsia="ko-KR"/>
        </w:rPr>
      </w:pPr>
      <w:r>
        <w:rPr>
          <w:lang w:val="en-GB" w:eastAsia="ko-KR"/>
        </w:rPr>
        <w:t>This document encourages some specific actions by 3GPP SA4 and 3GPP in general</w:t>
      </w:r>
      <w:r w:rsidR="00D30007">
        <w:rPr>
          <w:lang w:val="en-GB" w:eastAsia="ko-KR"/>
        </w:rPr>
        <w:t>.</w:t>
      </w:r>
    </w:p>
    <w:p w14:paraId="628B645E" w14:textId="33653D47" w:rsidR="00EC1ACC" w:rsidRDefault="00EC1ACC" w:rsidP="00EC1ACC">
      <w:pPr>
        <w:pStyle w:val="Heading1"/>
        <w:rPr>
          <w:lang w:val="en-GB" w:eastAsia="ko-KR"/>
        </w:rPr>
      </w:pPr>
      <w:r>
        <w:rPr>
          <w:lang w:val="en-GB" w:eastAsia="ko-KR"/>
        </w:rPr>
        <w:t>2</w:t>
      </w:r>
      <w:r>
        <w:rPr>
          <w:lang w:val="en-GB" w:eastAsia="ko-KR"/>
        </w:rPr>
        <w:tab/>
      </w:r>
      <w:r w:rsidR="00D30007" w:rsidRPr="00D30007">
        <w:rPr>
          <w:lang w:val="en-GB" w:eastAsia="ko-KR"/>
        </w:rPr>
        <w:t>Call for Metaverse-related standards setting and community organizations</w:t>
      </w:r>
    </w:p>
    <w:p w14:paraId="4DEC976C" w14:textId="57C82135" w:rsidR="00D30007" w:rsidRDefault="00D30007" w:rsidP="00D30007">
      <w:pPr>
        <w:rPr>
          <w:lang w:val="en-GB" w:eastAsia="ko-KR"/>
        </w:rPr>
      </w:pPr>
      <w:r>
        <w:rPr>
          <w:lang w:val="en-GB" w:eastAsia="ko-KR"/>
        </w:rPr>
        <w:t xml:space="preserve">The Metaverse Standards Forum has issued a </w:t>
      </w:r>
      <w:hyperlink r:id="rId12" w:history="1">
        <w:r w:rsidRPr="002907B6">
          <w:rPr>
            <w:rStyle w:val="Hyperlink"/>
            <w:lang w:val="en-GB" w:eastAsia="ko-KR"/>
          </w:rPr>
          <w:t>Call for Metaverse-related standards setting and community organizations</w:t>
        </w:r>
      </w:hyperlink>
      <w:r w:rsidR="002907B6">
        <w:rPr>
          <w:lang w:val="en-GB" w:eastAsia="ko-KR"/>
        </w:rPr>
        <w:t>.</w:t>
      </w:r>
    </w:p>
    <w:p w14:paraId="681CDA14" w14:textId="77777777" w:rsidR="002907B6" w:rsidRPr="002907B6" w:rsidRDefault="002907B6" w:rsidP="002907B6">
      <w:pPr>
        <w:rPr>
          <w:lang w:eastAsia="ko-KR"/>
        </w:rPr>
      </w:pPr>
      <w:r w:rsidRPr="002907B6">
        <w:rPr>
          <w:lang w:eastAsia="ko-KR"/>
        </w:rPr>
        <w:t>Multiple industry leaders have stated that the potential of the metaverse will be best realized if it is built on a foundation of open standards. Open to any organization at no cost, the </w:t>
      </w:r>
      <w:hyperlink r:id="rId13" w:history="1">
        <w:r w:rsidRPr="002907B6">
          <w:rPr>
            <w:rStyle w:val="Hyperlink"/>
            <w:lang w:eastAsia="ko-KR"/>
          </w:rPr>
          <w:t>Metaverse Standards Forum</w:t>
        </w:r>
      </w:hyperlink>
      <w:r w:rsidRPr="002907B6">
        <w:rPr>
          <w:lang w:eastAsia="ko-KR"/>
        </w:rPr>
        <w:t> provides a venue for cooperation between standards organizations and companies to foster the development of interoperability standards for an open and inclusive metaverse, and accelerate their development and deployment through pragmatic, action-based projects. Building a pervasive, open, and inclusive metaverse at a global scale will require cooperation and coordination between a constellation of international standards organizations.</w:t>
      </w:r>
    </w:p>
    <w:p w14:paraId="35E71AD7" w14:textId="77777777" w:rsidR="002907B6" w:rsidRPr="002907B6" w:rsidRDefault="002907B6" w:rsidP="002907B6">
      <w:pPr>
        <w:rPr>
          <w:lang w:eastAsia="ko-KR"/>
        </w:rPr>
      </w:pPr>
      <w:r w:rsidRPr="002907B6">
        <w:rPr>
          <w:b/>
          <w:bCs/>
          <w:lang w:eastAsia="ko-KR"/>
        </w:rPr>
        <w:t>The Forum does not create standards itself but coordinates requirements and resources to foster the creation and evolution of standards within standards organizations working in relevant domains.</w:t>
      </w:r>
    </w:p>
    <w:p w14:paraId="7DFD8152" w14:textId="77777777" w:rsidR="002907B6" w:rsidRPr="002907B6" w:rsidRDefault="002907B6" w:rsidP="002907B6">
      <w:pPr>
        <w:rPr>
          <w:lang w:eastAsia="ko-KR"/>
        </w:rPr>
      </w:pPr>
      <w:r w:rsidRPr="002907B6">
        <w:rPr>
          <w:lang w:eastAsia="ko-KR"/>
        </w:rPr>
        <w:t>The charter of the MSF </w:t>
      </w:r>
      <w:hyperlink r:id="rId14" w:history="1">
        <w:r w:rsidRPr="002907B6">
          <w:rPr>
            <w:rStyle w:val="Hyperlink"/>
            <w:lang w:eastAsia="ko-KR"/>
          </w:rPr>
          <w:t>Standards Register Working Group</w:t>
        </w:r>
      </w:hyperlink>
      <w:r w:rsidRPr="002907B6">
        <w:rPr>
          <w:lang w:eastAsia="ko-KR"/>
        </w:rPr>
        <w:t> is to develop the Metaverse Standards Register (MSR) in which information about any Standards-related Publications and Projects (SPPs) relevant to the Metaverse is made publicly available. The Register is currently under development. When it is published, queries of the MSR will return results about pre-qualified organizations and groups (POGs) and any standards-related publications and projects (SPPs) relevant to Metaverse interoperability, including but not limited to, formal and informal standards organizations, standards, standardization projects, specifications, guidelines, or open source projects. More information about the Standards Register Working Group is available on its</w:t>
      </w:r>
      <w:hyperlink r:id="rId15" w:history="1">
        <w:r w:rsidRPr="002907B6">
          <w:rPr>
            <w:rStyle w:val="Hyperlink"/>
            <w:lang w:eastAsia="ko-KR"/>
          </w:rPr>
          <w:t> Web page</w:t>
        </w:r>
      </w:hyperlink>
      <w:r w:rsidRPr="002907B6">
        <w:rPr>
          <w:lang w:eastAsia="ko-KR"/>
        </w:rPr>
        <w:t>.</w:t>
      </w:r>
    </w:p>
    <w:p w14:paraId="0157111E" w14:textId="77777777" w:rsidR="002907B6" w:rsidRPr="002907B6" w:rsidRDefault="002907B6" w:rsidP="002907B6">
      <w:pPr>
        <w:rPr>
          <w:lang w:eastAsia="ko-KR"/>
        </w:rPr>
      </w:pPr>
      <w:r w:rsidRPr="002907B6">
        <w:rPr>
          <w:b/>
          <w:bCs/>
          <w:lang w:eastAsia="ko-KR"/>
        </w:rPr>
        <w:t>This is an invitation to Metaverse-related standards setting and community organizations to support the collection of standards-related publications and projects in a single public register, hosted and maintained by the Metaverse Standards Forum.</w:t>
      </w:r>
    </w:p>
    <w:p w14:paraId="043855CA" w14:textId="77777777" w:rsidR="002907B6" w:rsidRPr="002907B6" w:rsidRDefault="002907B6" w:rsidP="002907B6">
      <w:pPr>
        <w:rPr>
          <w:lang w:eastAsia="ko-KR"/>
        </w:rPr>
      </w:pPr>
      <w:r w:rsidRPr="002907B6">
        <w:rPr>
          <w:lang w:eastAsia="ko-KR"/>
        </w:rPr>
        <w:t>The figure below illustrates steps to follow in order to:</w:t>
      </w:r>
    </w:p>
    <w:p w14:paraId="003FC81B" w14:textId="77777777" w:rsidR="002907B6" w:rsidRPr="002907B6" w:rsidRDefault="002907B6" w:rsidP="002907B6">
      <w:pPr>
        <w:numPr>
          <w:ilvl w:val="0"/>
          <w:numId w:val="4"/>
        </w:numPr>
        <w:rPr>
          <w:lang w:eastAsia="ko-KR"/>
        </w:rPr>
      </w:pPr>
      <w:r w:rsidRPr="002907B6">
        <w:rPr>
          <w:lang w:eastAsia="ko-KR"/>
        </w:rPr>
        <w:t>Apply to become a Standards Register POG</w:t>
      </w:r>
    </w:p>
    <w:p w14:paraId="29EC68BE" w14:textId="77777777" w:rsidR="002907B6" w:rsidRPr="002907B6" w:rsidRDefault="002907B6" w:rsidP="002907B6">
      <w:pPr>
        <w:numPr>
          <w:ilvl w:val="0"/>
          <w:numId w:val="4"/>
        </w:numPr>
        <w:rPr>
          <w:lang w:eastAsia="ko-KR"/>
        </w:rPr>
      </w:pPr>
      <w:r w:rsidRPr="002907B6">
        <w:rPr>
          <w:lang w:eastAsia="ko-KR"/>
        </w:rPr>
        <w:t>Submit information about any SPPs your organization publishes.</w:t>
      </w:r>
    </w:p>
    <w:p w14:paraId="6D7B0CAD" w14:textId="5520B0B5" w:rsidR="002907B6" w:rsidRPr="002907B6" w:rsidRDefault="002907B6" w:rsidP="002907B6">
      <w:pPr>
        <w:rPr>
          <w:lang w:eastAsia="ko-KR"/>
        </w:rPr>
      </w:pPr>
      <w:r w:rsidRPr="002907B6">
        <w:rPr>
          <w:noProof/>
          <w:lang w:eastAsia="ko-KR"/>
        </w:rPr>
        <w:lastRenderedPageBreak/>
        <w:drawing>
          <wp:inline distT="0" distB="0" distL="0" distR="0" wp14:anchorId="54911F28" wp14:editId="14CB44F2">
            <wp:extent cx="5943600" cy="3076575"/>
            <wp:effectExtent l="0" t="0" r="0" b="9525"/>
            <wp:docPr id="4" name="Picture 4" descr="Flowchart showing the process to get added to the Standards Regi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lowchart showing the process to get added to the Standards Registe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076575"/>
                    </a:xfrm>
                    <a:prstGeom prst="rect">
                      <a:avLst/>
                    </a:prstGeom>
                    <a:noFill/>
                    <a:ln>
                      <a:noFill/>
                    </a:ln>
                  </pic:spPr>
                </pic:pic>
              </a:graphicData>
            </a:graphic>
          </wp:inline>
        </w:drawing>
      </w:r>
    </w:p>
    <w:p w14:paraId="24A242D5" w14:textId="77777777" w:rsidR="002907B6" w:rsidRPr="002907B6" w:rsidRDefault="002907B6" w:rsidP="002907B6">
      <w:pPr>
        <w:rPr>
          <w:lang w:eastAsia="ko-KR"/>
        </w:rPr>
      </w:pPr>
      <w:r w:rsidRPr="002907B6">
        <w:rPr>
          <w:b/>
          <w:bCs/>
          <w:lang w:eastAsia="ko-KR"/>
        </w:rPr>
        <w:t>A1.</w:t>
      </w:r>
      <w:r w:rsidRPr="002907B6">
        <w:rPr>
          <w:lang w:eastAsia="ko-KR"/>
        </w:rPr>
        <w:t> For any organization to be added to the Standards Register, information is collected via </w:t>
      </w:r>
      <w:hyperlink r:id="rId17" w:history="1">
        <w:r w:rsidRPr="002907B6">
          <w:rPr>
            <w:rStyle w:val="Hyperlink"/>
            <w:lang w:eastAsia="ko-KR"/>
          </w:rPr>
          <w:t> this form</w:t>
        </w:r>
      </w:hyperlink>
      <w:r w:rsidRPr="002907B6">
        <w:rPr>
          <w:lang w:eastAsia="ko-KR"/>
        </w:rPr>
        <w:t>.</w:t>
      </w:r>
    </w:p>
    <w:p w14:paraId="7FEAB420" w14:textId="0FEA6877" w:rsidR="002907B6" w:rsidRPr="002907B6" w:rsidRDefault="002907B6" w:rsidP="002907B6">
      <w:pPr>
        <w:rPr>
          <w:lang w:eastAsia="ko-KR"/>
        </w:rPr>
      </w:pPr>
      <w:r w:rsidRPr="002907B6">
        <w:rPr>
          <w:noProof/>
          <w:lang w:eastAsia="ko-KR"/>
        </w:rPr>
        <w:drawing>
          <wp:inline distT="0" distB="0" distL="0" distR="0" wp14:anchorId="5E651D2B" wp14:editId="2CD8B026">
            <wp:extent cx="4762500" cy="2011680"/>
            <wp:effectExtent l="0" t="0" r="0" b="7620"/>
            <wp:docPr id="3" name="Picture 3" descr="Screen shot showing the header from the Metaverse Standards Register POG Registr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creen shot showing the header from the Metaverse Standards Register POG Registration For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2500" cy="2011680"/>
                    </a:xfrm>
                    <a:prstGeom prst="rect">
                      <a:avLst/>
                    </a:prstGeom>
                    <a:noFill/>
                    <a:ln>
                      <a:noFill/>
                    </a:ln>
                  </pic:spPr>
                </pic:pic>
              </a:graphicData>
            </a:graphic>
          </wp:inline>
        </w:drawing>
      </w:r>
    </w:p>
    <w:p w14:paraId="6A0D2C27" w14:textId="77777777" w:rsidR="002907B6" w:rsidRPr="002907B6" w:rsidRDefault="002907B6" w:rsidP="002907B6">
      <w:pPr>
        <w:rPr>
          <w:lang w:eastAsia="ko-KR"/>
        </w:rPr>
      </w:pPr>
      <w:r w:rsidRPr="002907B6">
        <w:rPr>
          <w:lang w:eastAsia="ko-KR"/>
        </w:rPr>
        <w:t> </w:t>
      </w:r>
    </w:p>
    <w:p w14:paraId="1663D02D" w14:textId="77777777" w:rsidR="002907B6" w:rsidRPr="002907B6" w:rsidRDefault="002907B6" w:rsidP="002907B6">
      <w:pPr>
        <w:rPr>
          <w:lang w:eastAsia="ko-KR"/>
        </w:rPr>
      </w:pPr>
      <w:r w:rsidRPr="002907B6">
        <w:rPr>
          <w:b/>
          <w:bCs/>
          <w:lang w:eastAsia="ko-KR"/>
        </w:rPr>
        <w:t>A2 and 3.</w:t>
      </w:r>
      <w:r w:rsidRPr="002907B6">
        <w:rPr>
          <w:lang w:eastAsia="ko-KR"/>
        </w:rPr>
        <w:t> The Standards Register Working Group will carefully review each submission and, if the information is complete and the requirements for an open development process of Metaverse-related deliverables are fulfilled, the organization is approved as a Pre-Qualified Organization or Group (POG).</w:t>
      </w:r>
    </w:p>
    <w:p w14:paraId="0E36196E" w14:textId="77777777" w:rsidR="002907B6" w:rsidRPr="002907B6" w:rsidRDefault="002907B6" w:rsidP="002907B6">
      <w:pPr>
        <w:rPr>
          <w:lang w:eastAsia="ko-KR"/>
        </w:rPr>
      </w:pPr>
      <w:r w:rsidRPr="002907B6">
        <w:rPr>
          <w:lang w:eastAsia="ko-KR"/>
        </w:rPr>
        <w:t>Once a POG is approved, a new record is created in the Register. Each POG assigns one or multiple designated representatives (in other words, serve as register proposers).</w:t>
      </w:r>
    </w:p>
    <w:p w14:paraId="4C7A4496" w14:textId="77777777" w:rsidR="002907B6" w:rsidRPr="002907B6" w:rsidRDefault="002907B6" w:rsidP="002907B6">
      <w:pPr>
        <w:rPr>
          <w:lang w:eastAsia="ko-KR"/>
        </w:rPr>
      </w:pPr>
      <w:r w:rsidRPr="002907B6">
        <w:rPr>
          <w:b/>
          <w:bCs/>
          <w:lang w:eastAsia="ko-KR"/>
        </w:rPr>
        <w:t>B1. </w:t>
      </w:r>
      <w:r w:rsidRPr="002907B6">
        <w:rPr>
          <w:lang w:eastAsia="ko-KR"/>
        </w:rPr>
        <w:t>Register proposers are invited to enter information about SPPs via a separate, private form on behalf of the POG.</w:t>
      </w:r>
    </w:p>
    <w:p w14:paraId="09A60E1B" w14:textId="77777777" w:rsidR="002907B6" w:rsidRPr="002907B6" w:rsidRDefault="002907B6" w:rsidP="002907B6">
      <w:pPr>
        <w:rPr>
          <w:lang w:eastAsia="ko-KR"/>
        </w:rPr>
      </w:pPr>
      <w:r w:rsidRPr="002907B6">
        <w:rPr>
          <w:b/>
          <w:bCs/>
          <w:lang w:eastAsia="ko-KR"/>
        </w:rPr>
        <w:t>B2 and 3.</w:t>
      </w:r>
      <w:r w:rsidRPr="002907B6">
        <w:rPr>
          <w:lang w:eastAsia="ko-KR"/>
        </w:rPr>
        <w:t> The Standards Register Working Group will carefully review each submission and, if the information is complete and the requirements for an SPP are met, the SPP is recorded and will appear in the Metaverse Standards Register.</w:t>
      </w:r>
    </w:p>
    <w:p w14:paraId="3EBCFAB6" w14:textId="201E842A" w:rsidR="00DE55DC" w:rsidRPr="002907B6" w:rsidRDefault="002907B6" w:rsidP="002907B6">
      <w:pPr>
        <w:rPr>
          <w:lang w:eastAsia="ko-KR"/>
        </w:rPr>
      </w:pPr>
      <w:r w:rsidRPr="002907B6">
        <w:rPr>
          <w:lang w:eastAsia="ko-KR"/>
        </w:rPr>
        <w:t>Should you have any questions, please contact the </w:t>
      </w:r>
      <w:hyperlink r:id="rId19" w:history="1">
        <w:r w:rsidRPr="002907B6">
          <w:rPr>
            <w:rStyle w:val="Hyperlink"/>
            <w:lang w:eastAsia="ko-KR"/>
          </w:rPr>
          <w:t>Standards Register WG leadership</w:t>
        </w:r>
      </w:hyperlink>
      <w:r w:rsidRPr="002907B6">
        <w:rPr>
          <w:lang w:eastAsia="ko-KR"/>
        </w:rPr>
        <w:t>.</w:t>
      </w:r>
    </w:p>
    <w:p w14:paraId="270FD400" w14:textId="4DC1089D" w:rsidR="0096387E" w:rsidRDefault="0096387E" w:rsidP="0096387E">
      <w:pPr>
        <w:pStyle w:val="Heading1"/>
        <w:rPr>
          <w:lang w:val="en-GB" w:eastAsia="ko-KR"/>
        </w:rPr>
      </w:pPr>
      <w:r>
        <w:rPr>
          <w:lang w:val="en-GB" w:eastAsia="ko-KR"/>
        </w:rPr>
        <w:lastRenderedPageBreak/>
        <w:t>3</w:t>
      </w:r>
      <w:r>
        <w:rPr>
          <w:lang w:val="en-GB" w:eastAsia="ko-KR"/>
        </w:rPr>
        <w:tab/>
        <w:t>Communication with 3GPP leader</w:t>
      </w:r>
      <w:r w:rsidR="0054224B">
        <w:rPr>
          <w:lang w:val="en-GB" w:eastAsia="ko-KR"/>
        </w:rPr>
        <w:t>ship</w:t>
      </w:r>
    </w:p>
    <w:p w14:paraId="32DA04B3" w14:textId="77777777" w:rsidR="009E6527" w:rsidRDefault="00812691" w:rsidP="002907B6">
      <w:pPr>
        <w:rPr>
          <w:lang w:val="en-GB" w:eastAsia="ko-KR"/>
        </w:rPr>
      </w:pPr>
      <w:r>
        <w:rPr>
          <w:lang w:val="en-GB" w:eastAsia="ko-KR"/>
        </w:rPr>
        <w:t xml:space="preserve">In communication with the 3GPP SA4 chair, the co-chair from the </w:t>
      </w:r>
      <w:r w:rsidRPr="002907B6">
        <w:rPr>
          <w:lang w:val="en-GB" w:eastAsia="ko-KR"/>
        </w:rPr>
        <w:t>Standards Register WG</w:t>
      </w:r>
      <w:r>
        <w:rPr>
          <w:lang w:val="en-GB" w:eastAsia="ko-KR"/>
        </w:rPr>
        <w:t xml:space="preserve"> asked 3GPP to</w:t>
      </w:r>
      <w:r w:rsidR="000C574F">
        <w:rPr>
          <w:lang w:val="en-GB" w:eastAsia="ko-KR"/>
        </w:rPr>
        <w:t xml:space="preserve"> support the development of the standards register and add 3GPP as a POG and 3GPP specifications and projects as register items.</w:t>
      </w:r>
      <w:r w:rsidR="009E6527">
        <w:rPr>
          <w:lang w:val="en-GB" w:eastAsia="ko-KR"/>
        </w:rPr>
        <w:t xml:space="preserve"> </w:t>
      </w:r>
    </w:p>
    <w:p w14:paraId="01744236" w14:textId="420CF8D5" w:rsidR="002907B6" w:rsidRDefault="009E6527" w:rsidP="002907B6">
      <w:pPr>
        <w:rPr>
          <w:lang w:val="en-GB" w:eastAsia="ko-KR"/>
        </w:rPr>
      </w:pPr>
      <w:r>
        <w:rPr>
          <w:lang w:val="en-GB" w:eastAsia="ko-KR"/>
        </w:rPr>
        <w:t>The following question was sent to SA chair as well as ETSI secretariat</w:t>
      </w:r>
    </w:p>
    <w:p w14:paraId="416B92E9" w14:textId="0A67C49E" w:rsidR="00E35A51" w:rsidRPr="00E35A51" w:rsidRDefault="00E35A51" w:rsidP="00E35A51">
      <w:pPr>
        <w:ind w:left="720"/>
        <w:rPr>
          <w:i/>
          <w:iCs/>
        </w:rPr>
      </w:pPr>
      <w:r w:rsidRPr="00E35A51">
        <w:rPr>
          <w:i/>
          <w:iCs/>
        </w:rPr>
        <w:t xml:space="preserve">For the purpose of several of its work items, 3GPP SA4 would like to formally liaise with Metaverse Standards Forum : </w:t>
      </w:r>
      <w:hyperlink r:id="rId20" w:history="1">
        <w:r w:rsidRPr="00E35A51">
          <w:rPr>
            <w:rStyle w:val="Hyperlink"/>
            <w:i/>
            <w:iCs/>
          </w:rPr>
          <w:t>https://metaverse-standards.org/</w:t>
        </w:r>
      </w:hyperlink>
      <w:r w:rsidRPr="00E35A51">
        <w:rPr>
          <w:i/>
          <w:iCs/>
        </w:rPr>
        <w:t>. Do you see any issues with that ? Can we appoint a liaison officer in SA4 ? Should we seek endorsement at next SA plenary ?</w:t>
      </w:r>
    </w:p>
    <w:p w14:paraId="47500E0C" w14:textId="1C4E004A" w:rsidR="00E35A51" w:rsidRPr="00E35A51" w:rsidRDefault="00E35A51" w:rsidP="00E35A51">
      <w:pPr>
        <w:ind w:left="720"/>
        <w:rPr>
          <w:i/>
          <w:iCs/>
        </w:rPr>
      </w:pPr>
      <w:r w:rsidRPr="00E35A51">
        <w:rPr>
          <w:i/>
          <w:iCs/>
        </w:rPr>
        <w:t>Furthermore, the MSF has setup a Metaverse Standards Register to identify all “standards-related publications and projects (SPPs) relevant to Metaverse interoperability”. We believe 3GPP specifications are relevant in that respect. Given 3GPP documents are public, I see no issues for 3GPP (or at least SA4) to be registered and share information. Can I, in my capacity as SA4 Chair, and until a liaison officer is appointed, perform the registration for 3GPP or at least 3GPP SA4 ?</w:t>
      </w:r>
    </w:p>
    <w:p w14:paraId="286F28DA" w14:textId="3FB2610E" w:rsidR="00E35A51" w:rsidRPr="00E35A51" w:rsidRDefault="00E35A51" w:rsidP="00E35A51">
      <w:pPr>
        <w:ind w:left="720"/>
        <w:rPr>
          <w:i/>
          <w:iCs/>
        </w:rPr>
      </w:pPr>
      <w:r w:rsidRPr="00E35A51">
        <w:rPr>
          <w:i/>
          <w:iCs/>
        </w:rPr>
        <w:t xml:space="preserve">Here is the link to the form in question: </w:t>
      </w:r>
      <w:hyperlink r:id="rId21" w:history="1">
        <w:r w:rsidRPr="00E35A51">
          <w:rPr>
            <w:rStyle w:val="Hyperlink"/>
            <w:i/>
            <w:iCs/>
          </w:rPr>
          <w:t>https://docs.google.com/forms/d/e/1FAIpQLScW4ks9vORd-ROx0248hcA9d8-Vn28yfJMCKFedtjxHS4k-ww/viewform</w:t>
        </w:r>
      </w:hyperlink>
    </w:p>
    <w:p w14:paraId="4B7F0A7D" w14:textId="77777777" w:rsidR="00E35A51" w:rsidRPr="00E35A51" w:rsidRDefault="00E35A51" w:rsidP="00E35A51">
      <w:pPr>
        <w:ind w:left="720"/>
        <w:rPr>
          <w:i/>
          <w:iCs/>
        </w:rPr>
      </w:pPr>
      <w:r w:rsidRPr="00E35A51">
        <w:rPr>
          <w:i/>
          <w:iCs/>
        </w:rPr>
        <w:t>Thanks for your guidance.</w:t>
      </w:r>
    </w:p>
    <w:p w14:paraId="4687E5B5" w14:textId="01814560" w:rsidR="00E35A51" w:rsidRDefault="00305AEE" w:rsidP="002907B6">
      <w:pPr>
        <w:rPr>
          <w:lang w:val="en-GB" w:eastAsia="ko-KR"/>
        </w:rPr>
      </w:pPr>
      <w:r>
        <w:rPr>
          <w:lang w:val="en-GB" w:eastAsia="ko-KR"/>
        </w:rPr>
        <w:t xml:space="preserve">The response from the SA chair </w:t>
      </w:r>
      <w:r w:rsidR="00B17955">
        <w:rPr>
          <w:lang w:val="en-GB" w:eastAsia="ko-KR"/>
        </w:rPr>
        <w:t>was as follows</w:t>
      </w:r>
    </w:p>
    <w:p w14:paraId="2F66F9E1" w14:textId="68489CB5" w:rsidR="00B17955" w:rsidRPr="00B17955" w:rsidRDefault="00B17955" w:rsidP="009E6527">
      <w:pPr>
        <w:ind w:left="720"/>
        <w:rPr>
          <w:i/>
          <w:iCs/>
          <w:color w:val="1F497D"/>
        </w:rPr>
      </w:pPr>
      <w:r w:rsidRPr="00B17955">
        <w:rPr>
          <w:i/>
          <w:iCs/>
          <w:color w:val="1F497D"/>
        </w:rPr>
        <w:t xml:space="preserve">I don’t see any problem with that and would encourage you to go forward as proposed. Nevertheless, I would ask Issam to correct me if I missed any formal issue. I also include Maurice. </w:t>
      </w:r>
    </w:p>
    <w:p w14:paraId="3299BCFC" w14:textId="28E8CD45" w:rsidR="008E7C31" w:rsidRDefault="008E7C31" w:rsidP="008E7C31">
      <w:pPr>
        <w:rPr>
          <w:lang w:val="en-GB"/>
        </w:rPr>
      </w:pPr>
      <w:r>
        <w:rPr>
          <w:lang w:val="en-GB"/>
        </w:rPr>
        <w:t>In addition, ETSI secretariat responded as follows:</w:t>
      </w:r>
    </w:p>
    <w:p w14:paraId="2386FDAE" w14:textId="7F70663F" w:rsidR="008E7C31" w:rsidRPr="008E7C31" w:rsidRDefault="008E7C31" w:rsidP="008E7C31">
      <w:pPr>
        <w:ind w:left="720"/>
        <w:rPr>
          <w:i/>
          <w:iCs/>
        </w:rPr>
      </w:pPr>
      <w:r w:rsidRPr="008E7C31">
        <w:rPr>
          <w:i/>
          <w:iCs/>
          <w:lang w:val="en-GB"/>
        </w:rPr>
        <w:t>There is no issue for SA4 to liaise with MSF. All is needed is the request of the TSG chair: “</w:t>
      </w:r>
      <w:r w:rsidRPr="008E7C31">
        <w:rPr>
          <w:i/>
          <w:iCs/>
          <w:color w:val="4472C4"/>
          <w:lang w:val="en-GB"/>
        </w:rPr>
        <w:t>Requests for additions, or changes, to this list should be made by the relevant TSG Chair to the Liaisons Coordinator</w:t>
      </w:r>
      <w:r w:rsidRPr="008E7C31">
        <w:rPr>
          <w:i/>
          <w:iCs/>
          <w:lang w:val="en-GB"/>
        </w:rPr>
        <w:t xml:space="preserve">”. I take Georg’s message below as approval. </w:t>
      </w:r>
      <w:hyperlink r:id="rId22" w:history="1">
        <w:r w:rsidRPr="008E7C31">
          <w:rPr>
            <w:rStyle w:val="Hyperlink"/>
            <w:i/>
            <w:iCs/>
            <w:shd w:val="clear" w:color="auto" w:fill="E1DFDD"/>
            <w:lang w:val="en-GB"/>
          </w:rPr>
          <w:t>@Susanna</w:t>
        </w:r>
      </w:hyperlink>
      <w:r w:rsidRPr="008E7C31">
        <w:rPr>
          <w:i/>
          <w:iCs/>
          <w:lang w:val="en-GB"/>
        </w:rPr>
        <w:t xml:space="preserve">, can you please add </w:t>
      </w:r>
      <w:r w:rsidRPr="008E7C31">
        <w:rPr>
          <w:i/>
          <w:iCs/>
        </w:rPr>
        <w:t>Metaverse Standards Forum(</w:t>
      </w:r>
      <w:hyperlink r:id="rId23" w:history="1">
        <w:r w:rsidRPr="008E7C31">
          <w:rPr>
            <w:rStyle w:val="Hyperlink"/>
            <w:i/>
            <w:iCs/>
          </w:rPr>
          <w:t>https://metaverse-standards.org/</w:t>
        </w:r>
      </w:hyperlink>
      <w:r w:rsidRPr="008E7C31">
        <w:rPr>
          <w:i/>
          <w:iCs/>
        </w:rPr>
        <w:t>) to the list of bodies with which 3GPP is exchanging Liaisons.</w:t>
      </w:r>
    </w:p>
    <w:p w14:paraId="0E2C9929" w14:textId="68ACAD2A" w:rsidR="008E7C31" w:rsidRPr="008E7C31" w:rsidRDefault="008E7C31" w:rsidP="008E7C31">
      <w:pPr>
        <w:ind w:left="720"/>
        <w:rPr>
          <w:i/>
          <w:iCs/>
        </w:rPr>
      </w:pPr>
      <w:r w:rsidRPr="008E7C31">
        <w:rPr>
          <w:i/>
          <w:iCs/>
        </w:rPr>
        <w:t>As for the second question regarding the “liaison officer in SA4”, there is no such official role in 3GPP as a liaison officer. MSF should address their liaisons to the 3GGP Liaisons Coordinator Susanna Kooistra (</w:t>
      </w:r>
      <w:hyperlink r:id="rId24" w:history="1">
        <w:r w:rsidRPr="008E7C31">
          <w:rPr>
            <w:rStyle w:val="Hyperlink"/>
            <w:i/>
            <w:iCs/>
          </w:rPr>
          <w:t>susanna.kooistra@etsi.org</w:t>
        </w:r>
      </w:hyperlink>
      <w:r w:rsidRPr="008E7C31">
        <w:rPr>
          <w:i/>
          <w:iCs/>
        </w:rPr>
        <w:t xml:space="preserve">) who will then register the liaison in the 3GPP website and database and distribute it to the appropriate groups. SA4 outgoing LSs will also be sent out to MSF by Susanna.  This is how all 3GPP liaisons are </w:t>
      </w:r>
      <w:r w:rsidR="00D867E0" w:rsidRPr="008E7C31">
        <w:rPr>
          <w:i/>
          <w:iCs/>
        </w:rPr>
        <w:t>handled</w:t>
      </w:r>
      <w:r w:rsidRPr="008E7C31">
        <w:rPr>
          <w:i/>
          <w:iCs/>
        </w:rPr>
        <w:t>, both internal and external. However, if SA4 would like to appoint a person to follow up on the liaisons from MSF, please feel free to do so.</w:t>
      </w:r>
    </w:p>
    <w:p w14:paraId="574F26C0" w14:textId="34A6C575" w:rsidR="00B17955" w:rsidRPr="002907B6" w:rsidRDefault="00F63FC3" w:rsidP="002907B6">
      <w:pPr>
        <w:rPr>
          <w:lang w:val="en-GB" w:eastAsia="ko-KR"/>
        </w:rPr>
      </w:pPr>
      <w:r>
        <w:rPr>
          <w:lang w:val="en-GB" w:eastAsia="ko-KR"/>
        </w:rPr>
        <w:t xml:space="preserve">Meanwhile, the Metaverse Standards Forum has been listed as </w:t>
      </w:r>
      <w:r w:rsidR="00D867E0">
        <w:rPr>
          <w:lang w:val="en-GB" w:eastAsia="ko-KR"/>
        </w:rPr>
        <w:t xml:space="preserve">a liaison partner here: </w:t>
      </w:r>
      <w:r w:rsidR="00D867E0" w:rsidRPr="00D867E0">
        <w:rPr>
          <w:lang w:val="en-GB" w:eastAsia="ko-KR"/>
        </w:rPr>
        <w:t>https://www.3gpp.org/about-us/liaisons-statements</w:t>
      </w:r>
      <w:r w:rsidR="00D867E0">
        <w:rPr>
          <w:lang w:val="en-GB" w:eastAsia="ko-KR"/>
        </w:rPr>
        <w:t>.</w:t>
      </w:r>
    </w:p>
    <w:p w14:paraId="26E5F48B" w14:textId="437C1ADF" w:rsidR="00064E44" w:rsidRDefault="0054224B" w:rsidP="00064E44">
      <w:pPr>
        <w:pStyle w:val="Heading1"/>
        <w:rPr>
          <w:lang w:val="en-GB" w:eastAsia="ko-KR"/>
        </w:rPr>
      </w:pPr>
      <w:r>
        <w:rPr>
          <w:lang w:val="en-GB" w:eastAsia="ko-KR"/>
        </w:rPr>
        <w:t>4</w:t>
      </w:r>
      <w:r w:rsidR="00D5299B">
        <w:rPr>
          <w:lang w:val="en-GB" w:eastAsia="ko-KR"/>
        </w:rPr>
        <w:tab/>
        <w:t>Propo</w:t>
      </w:r>
      <w:r w:rsidR="00BB24EC">
        <w:rPr>
          <w:lang w:val="en-GB" w:eastAsia="ko-KR"/>
        </w:rPr>
        <w:t>sal</w:t>
      </w:r>
    </w:p>
    <w:p w14:paraId="0B1FA519" w14:textId="61026833" w:rsidR="00D867E0" w:rsidRDefault="00D867E0" w:rsidP="00D867E0">
      <w:pPr>
        <w:rPr>
          <w:lang w:val="en-GB" w:eastAsia="ko-KR"/>
        </w:rPr>
      </w:pPr>
      <w:r>
        <w:rPr>
          <w:lang w:val="en-GB" w:eastAsia="ko-KR"/>
        </w:rPr>
        <w:t xml:space="preserve">Based on this </w:t>
      </w:r>
      <w:r w:rsidR="00B97594">
        <w:rPr>
          <w:lang w:val="en-GB" w:eastAsia="ko-KR"/>
        </w:rPr>
        <w:t>information, the follow</w:t>
      </w:r>
      <w:r w:rsidR="002510D3">
        <w:rPr>
          <w:lang w:val="en-GB" w:eastAsia="ko-KR"/>
        </w:rPr>
        <w:t>ing is proposed:</w:t>
      </w:r>
    </w:p>
    <w:p w14:paraId="3464665D" w14:textId="2E99AFE3" w:rsidR="002510D3" w:rsidRDefault="002510D3" w:rsidP="00511E5D">
      <w:pPr>
        <w:pStyle w:val="B1"/>
        <w:numPr>
          <w:ilvl w:val="0"/>
          <w:numId w:val="6"/>
        </w:numPr>
        <w:rPr>
          <w:lang w:val="en-GB" w:eastAsia="ko-KR"/>
        </w:rPr>
      </w:pPr>
      <w:r>
        <w:rPr>
          <w:lang w:val="en-GB" w:eastAsia="ko-KR"/>
        </w:rPr>
        <w:t>Submit 3GPP as one organization to the MSF Standards Register</w:t>
      </w:r>
      <w:r w:rsidR="003F5DE5">
        <w:rPr>
          <w:lang w:val="en-GB" w:eastAsia="ko-KR"/>
        </w:rPr>
        <w:t xml:space="preserve"> from this meeting. Responsible for this is the SA4 Chair.</w:t>
      </w:r>
    </w:p>
    <w:p w14:paraId="24B52B2D" w14:textId="3DE5792F" w:rsidR="00511E5D" w:rsidRDefault="00511E5D" w:rsidP="00511E5D">
      <w:pPr>
        <w:pStyle w:val="B1"/>
        <w:numPr>
          <w:ilvl w:val="0"/>
          <w:numId w:val="6"/>
        </w:numPr>
        <w:rPr>
          <w:lang w:val="en-GB" w:eastAsia="ko-KR"/>
        </w:rPr>
      </w:pPr>
      <w:r>
        <w:rPr>
          <w:lang w:val="en-GB" w:eastAsia="ko-KR"/>
        </w:rPr>
        <w:t xml:space="preserve">Assign </w:t>
      </w:r>
      <w:r w:rsidR="00375F53">
        <w:rPr>
          <w:lang w:val="en-GB" w:eastAsia="ko-KR"/>
        </w:rPr>
        <w:t xml:space="preserve">at least </w:t>
      </w:r>
      <w:r>
        <w:rPr>
          <w:lang w:val="en-GB" w:eastAsia="ko-KR"/>
        </w:rPr>
        <w:t>one</w:t>
      </w:r>
      <w:r w:rsidR="00375F53">
        <w:rPr>
          <w:lang w:val="en-GB" w:eastAsia="ko-KR"/>
        </w:rPr>
        <w:t xml:space="preserve"> </w:t>
      </w:r>
      <w:r>
        <w:rPr>
          <w:lang w:val="en-GB" w:eastAsia="ko-KR"/>
        </w:rPr>
        <w:t xml:space="preserve">dedicated representative from 3GPP </w:t>
      </w:r>
      <w:r w:rsidR="00375F53">
        <w:rPr>
          <w:lang w:val="en-GB" w:eastAsia="ko-KR"/>
        </w:rPr>
        <w:t xml:space="preserve">SA4 that can act </w:t>
      </w:r>
      <w:r w:rsidR="003C38FE">
        <w:rPr>
          <w:lang w:val="en-GB" w:eastAsia="ko-KR"/>
        </w:rPr>
        <w:t xml:space="preserve">as a designated representative in order to submit 3GPP SA4 specifications and projects to the register. </w:t>
      </w:r>
      <w:r w:rsidR="00A57E83">
        <w:rPr>
          <w:lang w:val="en-GB" w:eastAsia="ko-KR"/>
        </w:rPr>
        <w:t>This person should be endorsed by SA4 and the endorsement is provided to the submission.</w:t>
      </w:r>
    </w:p>
    <w:p w14:paraId="2766E3A8" w14:textId="638557DF" w:rsidR="00B2435E" w:rsidRDefault="00B2435E" w:rsidP="00511E5D">
      <w:pPr>
        <w:pStyle w:val="B1"/>
        <w:numPr>
          <w:ilvl w:val="0"/>
          <w:numId w:val="6"/>
        </w:numPr>
        <w:rPr>
          <w:lang w:val="en-GB" w:eastAsia="ko-KR"/>
        </w:rPr>
      </w:pPr>
      <w:r>
        <w:rPr>
          <w:lang w:val="en-GB" w:eastAsia="ko-KR"/>
        </w:rPr>
        <w:lastRenderedPageBreak/>
        <w:t xml:space="preserve">Collect the </w:t>
      </w:r>
      <w:r w:rsidR="00723602">
        <w:rPr>
          <w:lang w:val="en-GB" w:eastAsia="ko-KR"/>
        </w:rPr>
        <w:t xml:space="preserve">Metaverse-relevant specifications and projects in 3GPP SA4 and ask the designated representatives to submit the information. </w:t>
      </w:r>
      <w:r w:rsidR="00432C7F">
        <w:rPr>
          <w:lang w:val="en-GB" w:eastAsia="ko-KR"/>
        </w:rPr>
        <w:t>It is proposed that the submission information is maintained in a permanent document in 3GPP SA4.</w:t>
      </w:r>
    </w:p>
    <w:p w14:paraId="5E8EE907" w14:textId="7E2DEDE6" w:rsidR="00723602" w:rsidRDefault="00A57E83" w:rsidP="00723602">
      <w:pPr>
        <w:pStyle w:val="B1"/>
        <w:numPr>
          <w:ilvl w:val="0"/>
          <w:numId w:val="6"/>
        </w:numPr>
        <w:rPr>
          <w:lang w:val="en-GB" w:eastAsia="ko-KR"/>
        </w:rPr>
      </w:pPr>
      <w:r>
        <w:rPr>
          <w:lang w:val="en-GB" w:eastAsia="ko-KR"/>
        </w:rPr>
        <w:t xml:space="preserve">Inform 3GPP SA, RAN and CT plenary on the </w:t>
      </w:r>
      <w:r w:rsidR="00403155">
        <w:rPr>
          <w:lang w:val="en-GB" w:eastAsia="ko-KR"/>
        </w:rPr>
        <w:t xml:space="preserve">standards register and ask for at least one designated representative from each </w:t>
      </w:r>
      <w:r w:rsidR="000711D6">
        <w:rPr>
          <w:lang w:val="en-GB" w:eastAsia="ko-KR"/>
        </w:rPr>
        <w:t>of the 3GPP Groups.</w:t>
      </w:r>
      <w:r w:rsidR="00723602">
        <w:rPr>
          <w:lang w:val="en-GB" w:eastAsia="ko-KR"/>
        </w:rPr>
        <w:t xml:space="preserve"> The respective representatives collect the Metaverse-relevant specifications and projects in the 3GPP working groups and submit the information to the Metaverse Standards Register.</w:t>
      </w:r>
    </w:p>
    <w:p w14:paraId="256F8E71" w14:textId="58D0327F" w:rsidR="00064E44" w:rsidRDefault="00817343" w:rsidP="0036351C">
      <w:pPr>
        <w:pStyle w:val="B1"/>
        <w:numPr>
          <w:ilvl w:val="0"/>
          <w:numId w:val="6"/>
        </w:numPr>
        <w:rPr>
          <w:lang w:val="en-GB" w:eastAsia="ko-KR"/>
        </w:rPr>
      </w:pPr>
      <w:r>
        <w:rPr>
          <w:lang w:val="en-GB" w:eastAsia="ko-KR"/>
        </w:rPr>
        <w:t xml:space="preserve">Consider the development of a </w:t>
      </w:r>
      <w:r w:rsidR="004A41AC">
        <w:rPr>
          <w:lang w:val="en-GB" w:eastAsia="ko-KR"/>
        </w:rPr>
        <w:t xml:space="preserve">3GPP wider </w:t>
      </w:r>
      <w:r>
        <w:rPr>
          <w:lang w:val="en-GB" w:eastAsia="ko-KR"/>
        </w:rPr>
        <w:t xml:space="preserve">Technical Report </w:t>
      </w:r>
      <w:r w:rsidR="004A41AC">
        <w:rPr>
          <w:lang w:val="en-GB" w:eastAsia="ko-KR"/>
        </w:rPr>
        <w:t xml:space="preserve">or another permanent document </w:t>
      </w:r>
      <w:r>
        <w:rPr>
          <w:lang w:val="en-GB" w:eastAsia="ko-KR"/>
        </w:rPr>
        <w:t xml:space="preserve">that collects the information that is submitted to </w:t>
      </w:r>
      <w:r w:rsidR="004A41AC">
        <w:rPr>
          <w:lang w:val="en-GB" w:eastAsia="ko-KR"/>
        </w:rPr>
        <w:t>the Metaverse Standards Forum.</w:t>
      </w:r>
    </w:p>
    <w:p w14:paraId="462E0874" w14:textId="5209AC08" w:rsidR="0036351C" w:rsidRPr="0036351C" w:rsidRDefault="0036351C" w:rsidP="0036351C">
      <w:pPr>
        <w:pStyle w:val="B1"/>
        <w:numPr>
          <w:ilvl w:val="0"/>
          <w:numId w:val="6"/>
        </w:numPr>
        <w:rPr>
          <w:lang w:val="en-GB" w:eastAsia="ko-KR"/>
        </w:rPr>
      </w:pPr>
      <w:r>
        <w:rPr>
          <w:lang w:val="en-GB" w:eastAsia="ko-KR"/>
        </w:rPr>
        <w:t>Provide an article to the 3GPP Highlights to summarize the activities</w:t>
      </w:r>
    </w:p>
    <w:sectPr w:rsidR="0036351C" w:rsidRPr="0036351C">
      <w:headerReference w:type="default" r:id="rId2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7C11" w14:textId="77777777" w:rsidR="0005616C" w:rsidRDefault="0005616C" w:rsidP="0098577C">
      <w:pPr>
        <w:spacing w:after="0"/>
      </w:pPr>
      <w:r>
        <w:separator/>
      </w:r>
    </w:p>
  </w:endnote>
  <w:endnote w:type="continuationSeparator" w:id="0">
    <w:p w14:paraId="10E7549C" w14:textId="77777777" w:rsidR="0005616C" w:rsidRDefault="0005616C" w:rsidP="0098577C">
      <w:pPr>
        <w:spacing w:after="0"/>
      </w:pPr>
      <w:r>
        <w:continuationSeparator/>
      </w:r>
    </w:p>
  </w:endnote>
  <w:endnote w:type="continuationNotice" w:id="1">
    <w:p w14:paraId="1000D67E" w14:textId="77777777" w:rsidR="0005616C" w:rsidRDefault="0005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843E" w14:textId="77777777" w:rsidR="0005616C" w:rsidRDefault="0005616C" w:rsidP="0098577C">
      <w:pPr>
        <w:spacing w:after="0"/>
      </w:pPr>
      <w:r>
        <w:separator/>
      </w:r>
    </w:p>
  </w:footnote>
  <w:footnote w:type="continuationSeparator" w:id="0">
    <w:p w14:paraId="45362676" w14:textId="77777777" w:rsidR="0005616C" w:rsidRDefault="0005616C" w:rsidP="0098577C">
      <w:pPr>
        <w:spacing w:after="0"/>
      </w:pPr>
      <w:r>
        <w:continuationSeparator/>
      </w:r>
    </w:p>
  </w:footnote>
  <w:footnote w:type="continuationNotice" w:id="1">
    <w:p w14:paraId="2B291699" w14:textId="77777777" w:rsidR="0005616C" w:rsidRDefault="0005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4C034735"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577251">
      <w:rPr>
        <w:rFonts w:ascii="Arial" w:eastAsia="Batang" w:hAnsi="Arial"/>
        <w:b/>
      </w:rPr>
      <w:t>2</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230</w:t>
    </w:r>
    <w:r w:rsidR="0062610B">
      <w:rPr>
        <w:rFonts w:ascii="Arial" w:eastAsia="Batang" w:hAnsi="Arial"/>
        <w:b/>
      </w:rPr>
      <w:t>097</w:t>
    </w:r>
  </w:p>
  <w:p w14:paraId="2BE00BBA" w14:textId="36156DFD" w:rsidR="00DE3B73" w:rsidRPr="0098577C" w:rsidRDefault="00577251" w:rsidP="0098577C">
    <w:pPr>
      <w:spacing w:after="120"/>
      <w:outlineLvl w:val="0"/>
      <w:rPr>
        <w:rFonts w:ascii="Arial" w:eastAsia="Malgun Gothic" w:hAnsi="Arial"/>
        <w:b/>
        <w:noProof/>
      </w:rPr>
    </w:pPr>
    <w:r>
      <w:rPr>
        <w:rFonts w:ascii="Arial" w:eastAsia="Malgun Gothic" w:hAnsi="Arial"/>
        <w:b/>
        <w:noProof/>
      </w:rPr>
      <w:t>Athens</w:t>
    </w:r>
    <w:r w:rsidR="009254FD">
      <w:rPr>
        <w:rFonts w:ascii="Arial" w:eastAsia="Malgun Gothic" w:hAnsi="Arial"/>
        <w:b/>
        <w:noProof/>
      </w:rPr>
      <w:t>,</w:t>
    </w:r>
    <w:r>
      <w:rPr>
        <w:rFonts w:ascii="Arial" w:eastAsia="Malgun Gothic" w:hAnsi="Arial"/>
        <w:b/>
        <w:noProof/>
      </w:rPr>
      <w:t xml:space="preserve"> Greece,</w:t>
    </w:r>
    <w:r w:rsidR="009254FD">
      <w:rPr>
        <w:rFonts w:ascii="Arial" w:eastAsia="Malgun Gothic" w:hAnsi="Arial"/>
        <w:b/>
        <w:noProof/>
      </w:rPr>
      <w:t xml:space="preserve"> </w:t>
    </w:r>
    <w:r>
      <w:rPr>
        <w:rFonts w:ascii="Arial" w:eastAsia="Malgun Gothic" w:hAnsi="Arial"/>
        <w:b/>
        <w:noProof/>
      </w:rPr>
      <w:t>20</w:t>
    </w:r>
    <w:r w:rsidR="008D1E9E" w:rsidRPr="008D1E9E">
      <w:rPr>
        <w:rFonts w:ascii="Arial" w:eastAsia="Malgun Gothic" w:hAnsi="Arial"/>
        <w:b/>
        <w:noProof/>
        <w:vertAlign w:val="superscript"/>
      </w:rPr>
      <w:t>th</w:t>
    </w:r>
    <w:r w:rsidR="00A0194E">
      <w:rPr>
        <w:rFonts w:ascii="Arial" w:eastAsia="Malgun Gothic" w:hAnsi="Arial"/>
        <w:b/>
        <w:noProof/>
      </w:rPr>
      <w:t xml:space="preserve"> – </w:t>
    </w:r>
    <w:r>
      <w:rPr>
        <w:rFonts w:ascii="Arial" w:eastAsia="Malgun Gothic" w:hAnsi="Arial"/>
        <w:b/>
        <w:noProof/>
      </w:rPr>
      <w:t>24</w:t>
    </w:r>
    <w:r w:rsidR="0098577C" w:rsidRPr="0098577C">
      <w:rPr>
        <w:rFonts w:ascii="Arial" w:eastAsia="Malgun Gothic" w:hAnsi="Arial"/>
        <w:b/>
        <w:noProof/>
        <w:vertAlign w:val="superscript"/>
      </w:rPr>
      <w:t>th</w:t>
    </w:r>
    <w:r w:rsidR="0098577C" w:rsidRPr="0098577C">
      <w:rPr>
        <w:rFonts w:ascii="Arial" w:eastAsia="Malgun Gothic" w:hAnsi="Arial"/>
        <w:b/>
        <w:noProof/>
      </w:rPr>
      <w:t xml:space="preserve"> </w:t>
    </w:r>
    <w:r>
      <w:rPr>
        <w:rFonts w:ascii="Arial" w:eastAsia="Malgun Gothic" w:hAnsi="Arial"/>
        <w:b/>
        <w:noProof/>
      </w:rPr>
      <w:t>February</w:t>
    </w:r>
    <w:r w:rsidR="008D1E9E">
      <w:rPr>
        <w:rFonts w:ascii="Arial" w:eastAsia="Malgun Gothic" w:hAnsi="Arial"/>
        <w:b/>
        <w:noProof/>
      </w:rPr>
      <w:t xml:space="preserve"> </w:t>
    </w:r>
    <w:r w:rsidR="00DE3B73">
      <w:rPr>
        <w:rFonts w:ascii="Arial" w:eastAsia="Malgun Gothic" w:hAnsi="Arial"/>
        <w:b/>
        <w:noProof/>
      </w:rPr>
      <w:t>202</w:t>
    </w:r>
    <w:r>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60400">
    <w:abstractNumId w:val="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3"/>
  </w:num>
  <w:num w:numId="3" w16cid:durableId="2065760970">
    <w:abstractNumId w:val="4"/>
  </w:num>
  <w:num w:numId="4" w16cid:durableId="2001108533">
    <w:abstractNumId w:val="0"/>
  </w:num>
  <w:num w:numId="5" w16cid:durableId="1318849535">
    <w:abstractNumId w:val="5"/>
  </w:num>
  <w:num w:numId="6" w16cid:durableId="172794845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7678"/>
    <w:rsid w:val="00127A4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6586"/>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6417"/>
    <w:rsid w:val="00890406"/>
    <w:rsid w:val="00890506"/>
    <w:rsid w:val="00891491"/>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46BB"/>
    <w:rsid w:val="008F4758"/>
    <w:rsid w:val="008F6F9E"/>
    <w:rsid w:val="008F78E1"/>
    <w:rsid w:val="0090205D"/>
    <w:rsid w:val="00903C19"/>
    <w:rsid w:val="0090627C"/>
    <w:rsid w:val="00906C48"/>
    <w:rsid w:val="00912BFF"/>
    <w:rsid w:val="0091358A"/>
    <w:rsid w:val="0092171D"/>
    <w:rsid w:val="00922E21"/>
    <w:rsid w:val="009254FD"/>
    <w:rsid w:val="00930651"/>
    <w:rsid w:val="00930C00"/>
    <w:rsid w:val="00932AC6"/>
    <w:rsid w:val="00934C21"/>
    <w:rsid w:val="009354A7"/>
    <w:rsid w:val="00935818"/>
    <w:rsid w:val="00940CC6"/>
    <w:rsid w:val="009427E2"/>
    <w:rsid w:val="009445F2"/>
    <w:rsid w:val="00950817"/>
    <w:rsid w:val="0095115C"/>
    <w:rsid w:val="00956CFA"/>
    <w:rsid w:val="00957588"/>
    <w:rsid w:val="009614E2"/>
    <w:rsid w:val="0096387E"/>
    <w:rsid w:val="00963C0D"/>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57E83"/>
    <w:rsid w:val="00A615DA"/>
    <w:rsid w:val="00A62ED3"/>
    <w:rsid w:val="00A7045D"/>
    <w:rsid w:val="00A74A8A"/>
    <w:rsid w:val="00A7625F"/>
    <w:rsid w:val="00A76E4F"/>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7C2"/>
    <w:rsid w:val="00B76142"/>
    <w:rsid w:val="00B76BF3"/>
    <w:rsid w:val="00B82583"/>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867E0"/>
    <w:rsid w:val="00D927CA"/>
    <w:rsid w:val="00D94100"/>
    <w:rsid w:val="00D94F2F"/>
    <w:rsid w:val="00D95902"/>
    <w:rsid w:val="00DA06C0"/>
    <w:rsid w:val="00DA2210"/>
    <w:rsid w:val="00DA3371"/>
    <w:rsid w:val="00DA662E"/>
    <w:rsid w:val="00DB308D"/>
    <w:rsid w:val="00DC28AD"/>
    <w:rsid w:val="00DC71AB"/>
    <w:rsid w:val="00DE3B73"/>
    <w:rsid w:val="00DE3D02"/>
    <w:rsid w:val="00DE5048"/>
    <w:rsid w:val="00DE55DC"/>
    <w:rsid w:val="00DF30C9"/>
    <w:rsid w:val="00DF6CC5"/>
    <w:rsid w:val="00E00EC2"/>
    <w:rsid w:val="00E0464F"/>
    <w:rsid w:val="00E06C04"/>
    <w:rsid w:val="00E070A7"/>
    <w:rsid w:val="00E071AB"/>
    <w:rsid w:val="00E07E2E"/>
    <w:rsid w:val="00E10E9F"/>
    <w:rsid w:val="00E118FB"/>
    <w:rsid w:val="00E14B7C"/>
    <w:rsid w:val="00E14D49"/>
    <w:rsid w:val="00E152D2"/>
    <w:rsid w:val="00E156D1"/>
    <w:rsid w:val="00E176E4"/>
    <w:rsid w:val="00E20992"/>
    <w:rsid w:val="00E215B2"/>
    <w:rsid w:val="00E24E50"/>
    <w:rsid w:val="00E2521E"/>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7A71"/>
    <w:rsid w:val="00ED2E7E"/>
    <w:rsid w:val="00ED38B5"/>
    <w:rsid w:val="00ED47F7"/>
    <w:rsid w:val="00ED5802"/>
    <w:rsid w:val="00ED63F5"/>
    <w:rsid w:val="00ED67EC"/>
    <w:rsid w:val="00EE01D2"/>
    <w:rsid w:val="00EE1906"/>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etaverse-standards.org/" TargetMode="External"/><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ocs.google.com/forms/d/e/1FAIpQLScW4ks9vORd-ROx0248hcA9d8-Vn28yfJMCKFedtjxHS4k-ww/viewform" TargetMode="External"/><Relationship Id="rId7" Type="http://schemas.openxmlformats.org/officeDocument/2006/relationships/settings" Target="settings.xml"/><Relationship Id="rId12" Type="http://schemas.openxmlformats.org/officeDocument/2006/relationships/hyperlink" Target="https://metaverse-standards.org/domain-groups/standards-register/call-for-metaverse-related-standards-setting-and-community-organizations/" TargetMode="External"/><Relationship Id="rId17" Type="http://schemas.openxmlformats.org/officeDocument/2006/relationships/hyperlink" Target="https://docs.google.com/forms/d/e/1FAIpQLScW4ks9vORd-ROx0248hcA9d8-Vn28yfJMCKFedtjxHS4k-ww/viewform?usp=share_lin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metaverse-standards.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taverse-standards.org/" TargetMode="External"/><Relationship Id="rId24" Type="http://schemas.openxmlformats.org/officeDocument/2006/relationships/hyperlink" Target="mailto:susanna.kooistra@etsi.org" TargetMode="External"/><Relationship Id="rId5" Type="http://schemas.openxmlformats.org/officeDocument/2006/relationships/numbering" Target="numbering.xml"/><Relationship Id="rId15" Type="http://schemas.openxmlformats.org/officeDocument/2006/relationships/hyperlink" Target="https://metaverse-standards.org/working-groups/standards-register/" TargetMode="External"/><Relationship Id="rId23" Type="http://schemas.openxmlformats.org/officeDocument/2006/relationships/hyperlink" Target="https://metaverse-standards.org/" TargetMode="External"/><Relationship Id="rId10" Type="http://schemas.openxmlformats.org/officeDocument/2006/relationships/endnotes" Target="endnotes.xml"/><Relationship Id="rId19" Type="http://schemas.openxmlformats.org/officeDocument/2006/relationships/hyperlink" Target="mailto:standards_registry-chair@lists.metaverse-standards.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taverse-standards.org/working-groups/standards-register/" TargetMode="External"/><Relationship Id="rId22" Type="http://schemas.openxmlformats.org/officeDocument/2006/relationships/hyperlink" Target="mailto:Susanna.Kooistra@etsi.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4</Pages>
  <Words>1325</Words>
  <Characters>7555</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41</cp:revision>
  <dcterms:created xsi:type="dcterms:W3CDTF">2023-02-14T12:43:00Z</dcterms:created>
  <dcterms:modified xsi:type="dcterms:W3CDTF">2023-02-14T16:49:00Z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